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23ECB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Μηχ</w:t>
            </w:r>
            <w:proofErr w:type="spellEnd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ανουργεία Κα</w:t>
            </w:r>
            <w:proofErr w:type="spellStart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τεργ</w:t>
            </w:r>
            <w:proofErr w:type="spellEnd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ασίας </w:t>
            </w:r>
            <w:proofErr w:type="spellStart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Μετάλλων</w:t>
            </w:r>
            <w:proofErr w:type="spellEnd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23ECB" w:rsidRPr="004E67E9" w:rsidTr="001C749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 xml:space="preserve">Μηχανουργική κοπή με κατεργασία </w:t>
            </w:r>
            <w:proofErr w:type="spellStart"/>
            <w:r w:rsidRPr="005F553F">
              <w:rPr>
                <w:color w:val="000000"/>
                <w:szCs w:val="22"/>
                <w:lang w:val="el-GR"/>
              </w:rPr>
              <w:t>ηλεκτροδιάβρωσης</w:t>
            </w:r>
            <w:proofErr w:type="spellEnd"/>
            <w:r w:rsidRPr="005F553F">
              <w:rPr>
                <w:color w:val="000000"/>
                <w:szCs w:val="22"/>
                <w:lang w:val="el-GR"/>
              </w:rPr>
              <w:t xml:space="preserve"> για προετοιμασία δοκιμίων με ειδικές απαιτήσεις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23ECB" w:rsidRPr="004E67E9" w:rsidTr="001C749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>Ηλεκτρόδιο Χαλκού για την επίτευξη υψηλής ακρίβειας και μειωμένης τραχύτητας επιφάνειας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23ECB" w:rsidRPr="004E67E9" w:rsidTr="001C749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>Υψηλή τάση κατεργασίας (</w:t>
            </w:r>
            <w:r>
              <w:rPr>
                <w:color w:val="000000"/>
                <w:szCs w:val="22"/>
              </w:rPr>
              <w:t>high</w:t>
            </w:r>
            <w:r w:rsidRPr="005F553F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voltage</w:t>
            </w:r>
            <w:r w:rsidRPr="005F553F">
              <w:rPr>
                <w:color w:val="000000"/>
                <w:szCs w:val="22"/>
                <w:lang w:val="el-GR"/>
              </w:rPr>
              <w:t xml:space="preserve"> ≈ 80–120 </w:t>
            </w:r>
            <w:r>
              <w:rPr>
                <w:color w:val="000000"/>
                <w:szCs w:val="22"/>
              </w:rPr>
              <w:t>V</w:t>
            </w:r>
            <w:r w:rsidRPr="005F553F">
              <w:rPr>
                <w:color w:val="000000"/>
                <w:szCs w:val="22"/>
                <w:lang w:val="el-GR"/>
              </w:rPr>
              <w:t>) για σταθερό τόξο και ομοιόμορφη απομάκρυνση υλικού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23ECB" w:rsidRPr="004E67E9" w:rsidTr="001C749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 xml:space="preserve">Χαμηλό ρεύμα </w:t>
            </w:r>
            <w:proofErr w:type="spellStart"/>
            <w:r w:rsidRPr="005F553F">
              <w:rPr>
                <w:color w:val="000000"/>
                <w:szCs w:val="22"/>
                <w:lang w:val="el-GR"/>
              </w:rPr>
              <w:t>κατεργασίς</w:t>
            </w:r>
            <w:proofErr w:type="spellEnd"/>
            <w:r w:rsidRPr="005F553F">
              <w:rPr>
                <w:color w:val="000000"/>
                <w:szCs w:val="22"/>
                <w:lang w:val="el-GR"/>
              </w:rPr>
              <w:t xml:space="preserve"> (≈ 0.5–2 </w:t>
            </w:r>
            <w:r>
              <w:rPr>
                <w:color w:val="000000"/>
                <w:szCs w:val="22"/>
              </w:rPr>
              <w:t>A</w:t>
            </w:r>
            <w:r w:rsidRPr="005F553F">
              <w:rPr>
                <w:color w:val="000000"/>
                <w:szCs w:val="22"/>
                <w:lang w:val="el-GR"/>
              </w:rPr>
              <w:t>) για ελαχιστοποίηση θερμικής αλλοίωσης και επίτευξη λείας τελικής επιφάνειας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23ECB" w:rsidRPr="004E67E9" w:rsidTr="001C749C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>Ακτίνα κορυφής εγκοπής (</w:t>
            </w:r>
            <w:r>
              <w:rPr>
                <w:color w:val="000000"/>
                <w:szCs w:val="22"/>
              </w:rPr>
              <w:t>V</w:t>
            </w:r>
            <w:r w:rsidRPr="005F553F">
              <w:rPr>
                <w:color w:val="000000"/>
                <w:szCs w:val="22"/>
                <w:lang w:val="el-GR"/>
              </w:rPr>
              <w:t>-</w:t>
            </w:r>
            <w:r>
              <w:rPr>
                <w:color w:val="000000"/>
                <w:szCs w:val="22"/>
              </w:rPr>
              <w:t>notch</w:t>
            </w:r>
            <w:r w:rsidRPr="005F553F">
              <w:rPr>
                <w:color w:val="000000"/>
                <w:szCs w:val="22"/>
                <w:lang w:val="el-GR"/>
              </w:rPr>
              <w:t xml:space="preserve">): 0.36 </w:t>
            </w:r>
            <w:r>
              <w:rPr>
                <w:color w:val="000000"/>
                <w:szCs w:val="22"/>
              </w:rPr>
              <w:t>mm</w:t>
            </w:r>
            <w:r w:rsidRPr="005F553F">
              <w:rPr>
                <w:color w:val="000000"/>
                <w:szCs w:val="22"/>
                <w:lang w:val="el-GR"/>
              </w:rPr>
              <w:t xml:space="preserve">, με ανοχή &lt;=       ±0.05 </w:t>
            </w:r>
            <w:r>
              <w:rPr>
                <w:color w:val="000000"/>
                <w:szCs w:val="22"/>
              </w:rPr>
              <w:t>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23ECB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23ECB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19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23ECB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EDCC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B92B23CF</Template>
  <TotalTime>1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2025-12-10T08:25:00Z</dcterms:created>
  <dcterms:modified xsi:type="dcterms:W3CDTF">2025-12-10T08:25:00Z</dcterms:modified>
</cp:coreProperties>
</file>